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C9" w14:textId="77777777" w:rsidR="00B12B2C" w:rsidRDefault="00B12B2C" w:rsidP="00B12B2C">
      <w:pPr>
        <w:rPr>
          <w:noProof/>
        </w:rPr>
      </w:pPr>
    </w:p>
    <w:p w14:paraId="0C6DDA9A" w14:textId="77777777" w:rsidR="00D95DDA" w:rsidRDefault="00D95DDA" w:rsidP="00D95DDA"/>
    <w:tbl>
      <w:tblPr>
        <w:tblW w:w="101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3524"/>
        <w:gridCol w:w="3742"/>
      </w:tblGrid>
      <w:tr w:rsidR="006B0ECC" w:rsidRPr="006B0ECC" w14:paraId="7F7E047A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4735"/>
            <w:vAlign w:val="center"/>
            <w:hideMark/>
          </w:tcPr>
          <w:p w14:paraId="6D6808DB" w14:textId="77777777" w:rsidR="00785C5C" w:rsidRPr="00785C5C" w:rsidRDefault="00785C5C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C907"/>
                <w:sz w:val="28"/>
                <w:szCs w:val="18"/>
              </w:rPr>
            </w:pPr>
            <w:r w:rsidRPr="006B0ECC">
              <w:rPr>
                <w:rFonts w:eastAsia="Times New Roman" w:cstheme="minorHAnsi"/>
                <w:b/>
                <w:bCs/>
                <w:color w:val="FFC907"/>
                <w:sz w:val="28"/>
              </w:rPr>
              <w:t>Month</w:t>
            </w:r>
            <w:r w:rsidRPr="006B0ECC">
              <w:rPr>
                <w:rFonts w:eastAsia="Times New Roman" w:cstheme="minorHAnsi"/>
                <w:color w:val="FFC907"/>
                <w:sz w:val="28"/>
              </w:rPr>
              <w:t> </w:t>
            </w:r>
          </w:p>
        </w:tc>
        <w:tc>
          <w:tcPr>
            <w:tcW w:w="3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04735"/>
            <w:vAlign w:val="center"/>
            <w:hideMark/>
          </w:tcPr>
          <w:p w14:paraId="4B289B44" w14:textId="3EA655B2" w:rsidR="00785C5C" w:rsidRPr="00785C5C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C907"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C907"/>
                <w:sz w:val="28"/>
              </w:rPr>
              <w:t>Cut-Off Dates</w:t>
            </w:r>
          </w:p>
        </w:tc>
        <w:tc>
          <w:tcPr>
            <w:tcW w:w="3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04735"/>
            <w:vAlign w:val="center"/>
            <w:hideMark/>
          </w:tcPr>
          <w:p w14:paraId="6FD95425" w14:textId="6D0F7B6F" w:rsidR="00785C5C" w:rsidRPr="00785C5C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C907"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C907"/>
                <w:sz w:val="28"/>
              </w:rPr>
              <w:t>Accounting Due Dates</w:t>
            </w:r>
          </w:p>
        </w:tc>
      </w:tr>
      <w:tr w:rsidR="00785C5C" w:rsidRPr="00785C5C" w14:paraId="46EC27B8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EB209" w14:textId="7ED2B002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January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0C488" w14:textId="16620545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January 20,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07743" w14:textId="0B861F72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January 25,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48080D30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CAAA3" w14:textId="57465EF2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February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B2587" w14:textId="1F0B3F7E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February 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0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B7EB1" w14:textId="57B3D680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February 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7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4D9BC836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ECFD0" w14:textId="3EE264C0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March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7558D" w14:textId="06030192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March 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0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9C6C8" w14:textId="08F007DD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March 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7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0FA4968A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CACA3" w14:textId="5D04B8A5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April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7CE12" w14:textId="3C0224AA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April 20,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94EE5" w14:textId="37959F64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April 25,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68DD5121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9D1DE" w14:textId="77777777" w:rsidR="0026657F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 xml:space="preserve">May </w:t>
            </w:r>
          </w:p>
          <w:p w14:paraId="382FDC76" w14:textId="5F77E42F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(Routine Submission)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97AC7" w14:textId="4C84FB75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 xml:space="preserve">May 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19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7EAF4" w14:textId="004A98EB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May 25,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4AD05206" w14:textId="77777777" w:rsidTr="002A02FA">
        <w:trPr>
          <w:trHeight w:val="855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E4B90" w14:textId="77777777" w:rsidR="00785C5C" w:rsidRPr="003B15A4" w:rsidRDefault="00F5743A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May</w:t>
            </w:r>
          </w:p>
          <w:p w14:paraId="41258E5B" w14:textId="290B4F29" w:rsidR="00F5743A" w:rsidRPr="003B15A4" w:rsidRDefault="00F5743A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(</w:t>
            </w:r>
            <w:r w:rsidR="0026657F" w:rsidRPr="003B15A4">
              <w:rPr>
                <w:rFonts w:eastAsia="Times New Roman" w:cstheme="minorHAnsi"/>
                <w:sz w:val="24"/>
                <w:szCs w:val="18"/>
              </w:rPr>
              <w:t>Fiscal Year End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F3650" w14:textId="4CC47462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May 31,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 xml:space="preserve"> </w:t>
            </w:r>
          </w:p>
          <w:p w14:paraId="58D317FE" w14:textId="023682CF" w:rsidR="006F5E5B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Fiscal Year End Inventories &amp; Final Distributions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C4A6F" w14:textId="09B6E3A4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 xml:space="preserve">June 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5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7F3FA30A" w14:textId="77777777" w:rsidTr="002A02FA">
        <w:trPr>
          <w:trHeight w:val="772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797E2" w14:textId="40B02544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May</w:t>
            </w:r>
          </w:p>
          <w:p w14:paraId="33BA7B90" w14:textId="77777777" w:rsidR="00463FD8" w:rsidRPr="003B15A4" w:rsidRDefault="00463FD8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(Fiscal Year End)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8FDA7" w14:textId="77777777" w:rsidR="006F5E5B" w:rsidRPr="003B15A4" w:rsidRDefault="006F5E5B" w:rsidP="003728AF">
            <w:pPr>
              <w:spacing w:after="0" w:line="240" w:lineRule="auto"/>
              <w:jc w:val="center"/>
              <w:textAlignment w:val="baseline"/>
            </w:pPr>
            <w:r w:rsidRPr="003B15A4">
              <w:t>FINAL Cost Transfers &amp; Intercompany entries due by</w:t>
            </w:r>
          </w:p>
          <w:p w14:paraId="22CBCB36" w14:textId="37E7EB9B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t xml:space="preserve"> June </w:t>
            </w:r>
            <w:r w:rsidR="00AF299D" w:rsidRPr="003B15A4">
              <w:t>5</w:t>
            </w:r>
            <w:r w:rsidRPr="003B15A4">
              <w:t>, 202</w:t>
            </w:r>
            <w:r w:rsidR="00AF299D" w:rsidRPr="003B15A4">
              <w:t>3</w:t>
            </w:r>
            <w:r w:rsidRPr="003B15A4">
              <w:t>, 5:00pm</w:t>
            </w:r>
          </w:p>
        </w:tc>
      </w:tr>
      <w:tr w:rsidR="006F5E5B" w:rsidRPr="00785C5C" w14:paraId="7B22F6C7" w14:textId="77777777" w:rsidTr="002A02FA">
        <w:trPr>
          <w:trHeight w:val="772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4B2D9" w14:textId="77777777" w:rsidR="006F5E5B" w:rsidRPr="003B15A4" w:rsidRDefault="006F5E5B" w:rsidP="006F5E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May</w:t>
            </w:r>
          </w:p>
          <w:p w14:paraId="2C6BA0AF" w14:textId="57BE030D" w:rsidR="006F5E5B" w:rsidRPr="003B15A4" w:rsidRDefault="006F5E5B" w:rsidP="006F5E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(Fiscal Year End)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77E72" w14:textId="77777777" w:rsidR="006F5E5B" w:rsidRPr="003B15A4" w:rsidRDefault="006F5E5B" w:rsidP="006F5E5B">
            <w:pPr>
              <w:spacing w:after="0" w:line="240" w:lineRule="auto"/>
              <w:jc w:val="center"/>
              <w:textAlignment w:val="baseline"/>
            </w:pPr>
            <w:r w:rsidRPr="003B15A4">
              <w:t xml:space="preserve">Invoices/Deposits/Accrual Information cut-off </w:t>
            </w:r>
          </w:p>
          <w:p w14:paraId="380035F6" w14:textId="778FEE21" w:rsidR="006F5E5B" w:rsidRPr="003B15A4" w:rsidRDefault="006F5E5B" w:rsidP="006F5E5B">
            <w:pPr>
              <w:spacing w:after="0" w:line="240" w:lineRule="auto"/>
              <w:jc w:val="center"/>
              <w:textAlignment w:val="baseline"/>
            </w:pPr>
            <w:r w:rsidRPr="003B15A4">
              <w:t>June 1</w:t>
            </w:r>
            <w:r w:rsidR="00AF299D" w:rsidRPr="003B15A4">
              <w:t>6</w:t>
            </w:r>
            <w:r w:rsidRPr="003B15A4">
              <w:t>, 202</w:t>
            </w:r>
            <w:r w:rsidR="00AF299D" w:rsidRPr="003B15A4">
              <w:t>3</w:t>
            </w:r>
            <w:r w:rsidRPr="003B15A4">
              <w:t>, 5:00pm</w:t>
            </w:r>
          </w:p>
        </w:tc>
      </w:tr>
      <w:tr w:rsidR="006F5E5B" w:rsidRPr="00785C5C" w14:paraId="3851CF65" w14:textId="77777777" w:rsidTr="006F5E5B">
        <w:trPr>
          <w:trHeight w:val="772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B6F63" w14:textId="21E50C76" w:rsidR="006F5E5B" w:rsidRPr="003B15A4" w:rsidRDefault="006F5E5B" w:rsidP="00463F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June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E3912" w14:textId="4CB90E84" w:rsidR="006F5E5B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June 20,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9C545" w14:textId="1ABA9291" w:rsidR="006F5E5B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June 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6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AF299D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2DAABB51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B6839" w14:textId="4B6DB3BF" w:rsidR="00785C5C" w:rsidRPr="003B15A4" w:rsidRDefault="0026657F" w:rsidP="00463F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July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A1385" w14:textId="445D314F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July 20,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BB3BA" w14:textId="25F3CFEB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July 25,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730C6E53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D69D" w14:textId="21469336" w:rsidR="00463FD8" w:rsidRPr="003B15A4" w:rsidRDefault="0026657F" w:rsidP="00463F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August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603C1" w14:textId="689A25E8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August 1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8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AB7DD" w14:textId="1906E8F5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August 25,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382727FD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16C93" w14:textId="247C3FC8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September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F1825" w14:textId="2CF282C9" w:rsidR="00785C5C" w:rsidRPr="003B15A4" w:rsidRDefault="006F5E5B" w:rsidP="003728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September 20,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E2DFD" w14:textId="0F563DFE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September 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5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0F1238CD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5F006" w14:textId="13632F5D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October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5EB3A" w14:textId="3DC7195F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October 20,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DC9C4" w14:textId="1E957206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October 25,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44147F00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9C6B8" w14:textId="7AAEDF64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November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96E29" w14:textId="659F15AD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November 1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6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41BA0" w14:textId="0065C6B3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November 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7</w:t>
            </w:r>
            <w:r w:rsidRPr="003B15A4">
              <w:rPr>
                <w:rFonts w:eastAsia="Times New Roman" w:cstheme="minorHAnsi"/>
                <w:sz w:val="24"/>
                <w:szCs w:val="18"/>
              </w:rPr>
              <w:t>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  <w:tr w:rsidR="00785C5C" w:rsidRPr="00785C5C" w14:paraId="178AEA3C" w14:textId="77777777" w:rsidTr="002A02FA">
        <w:trPr>
          <w:trHeight w:val="624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8ED7A" w14:textId="31CDD59B" w:rsidR="00785C5C" w:rsidRPr="003B15A4" w:rsidRDefault="0026657F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December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B504A" w14:textId="372F4890" w:rsidR="00785C5C" w:rsidRPr="003B15A4" w:rsidRDefault="006F5E5B" w:rsidP="00785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December 16,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4011A" w14:textId="232BC40A" w:rsidR="00785C5C" w:rsidRPr="003B15A4" w:rsidRDefault="006F5E5B" w:rsidP="00592A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18"/>
              </w:rPr>
            </w:pPr>
            <w:r w:rsidRPr="003B15A4">
              <w:rPr>
                <w:rFonts w:eastAsia="Times New Roman" w:cstheme="minorHAnsi"/>
                <w:sz w:val="24"/>
                <w:szCs w:val="18"/>
              </w:rPr>
              <w:t>December 22, 202</w:t>
            </w:r>
            <w:r w:rsidR="003B15A4" w:rsidRPr="003B15A4">
              <w:rPr>
                <w:rFonts w:eastAsia="Times New Roman" w:cstheme="minorHAnsi"/>
                <w:sz w:val="24"/>
                <w:szCs w:val="18"/>
              </w:rPr>
              <w:t>3</w:t>
            </w:r>
          </w:p>
        </w:tc>
      </w:tr>
    </w:tbl>
    <w:p w14:paraId="4CB5937A" w14:textId="77777777" w:rsidR="0026657F" w:rsidRDefault="0026657F" w:rsidP="00463FD8">
      <w:pPr>
        <w:spacing w:after="0" w:line="240" w:lineRule="auto"/>
        <w:ind w:left="446"/>
        <w:rPr>
          <w:i/>
          <w:sz w:val="24"/>
          <w:szCs w:val="24"/>
        </w:rPr>
      </w:pPr>
    </w:p>
    <w:p w14:paraId="5AF2E4CA" w14:textId="40886C75" w:rsidR="006B0ECC" w:rsidRDefault="006B0ECC" w:rsidP="00463FD8">
      <w:pPr>
        <w:spacing w:after="0" w:line="240" w:lineRule="auto"/>
        <w:ind w:left="446"/>
        <w:rPr>
          <w:i/>
          <w:sz w:val="24"/>
          <w:szCs w:val="24"/>
        </w:rPr>
      </w:pPr>
      <w:r>
        <w:rPr>
          <w:i/>
          <w:sz w:val="24"/>
          <w:szCs w:val="24"/>
        </w:rPr>
        <w:t>Dates subject to change.</w:t>
      </w:r>
    </w:p>
    <w:p w14:paraId="333FFAA4" w14:textId="77777777" w:rsidR="00463FD8" w:rsidRPr="00463FD8" w:rsidRDefault="00463FD8" w:rsidP="00463FD8">
      <w:pPr>
        <w:spacing w:after="0" w:line="240" w:lineRule="auto"/>
        <w:ind w:left="446"/>
        <w:rPr>
          <w:i/>
          <w:sz w:val="12"/>
          <w:szCs w:val="12"/>
        </w:rPr>
      </w:pPr>
    </w:p>
    <w:p w14:paraId="035D8CCF" w14:textId="6CE79A64" w:rsidR="00463FD8" w:rsidRPr="006B0ECC" w:rsidRDefault="00463FD8" w:rsidP="00463FD8">
      <w:pPr>
        <w:spacing w:after="0" w:line="240" w:lineRule="auto"/>
        <w:ind w:left="446"/>
        <w:rPr>
          <w:i/>
          <w:sz w:val="24"/>
          <w:szCs w:val="24"/>
        </w:rPr>
      </w:pPr>
    </w:p>
    <w:sectPr w:rsidR="00463FD8" w:rsidRPr="006B0ECC" w:rsidSect="00FE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AC3" w14:textId="77777777" w:rsidR="006B1EC0" w:rsidRDefault="006B1EC0" w:rsidP="003858CA">
      <w:pPr>
        <w:spacing w:after="0" w:line="240" w:lineRule="auto"/>
      </w:pPr>
      <w:r>
        <w:separator/>
      </w:r>
    </w:p>
  </w:endnote>
  <w:endnote w:type="continuationSeparator" w:id="0">
    <w:p w14:paraId="3A707924" w14:textId="77777777" w:rsidR="006B1EC0" w:rsidRDefault="006B1EC0" w:rsidP="0038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37F0" w14:textId="77777777" w:rsidR="003B15A4" w:rsidRDefault="003B1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224" w14:textId="77777777" w:rsidR="003858CA" w:rsidRDefault="00FE259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97A11D" wp14:editId="500CA0D6">
          <wp:simplePos x="0" y="0"/>
          <wp:positionH relativeFrom="column">
            <wp:posOffset>-365761</wp:posOffset>
          </wp:positionH>
          <wp:positionV relativeFrom="paragraph">
            <wp:posOffset>-24765</wp:posOffset>
          </wp:positionV>
          <wp:extent cx="2677795" cy="675640"/>
          <wp:effectExtent l="0" t="0" r="8255" b="0"/>
          <wp:wrapNone/>
          <wp:docPr id="1041" name="Picture 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518" cy="676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8320A4" wp14:editId="3487E076">
          <wp:simplePos x="0" y="0"/>
          <wp:positionH relativeFrom="column">
            <wp:posOffset>-430530</wp:posOffset>
          </wp:positionH>
          <wp:positionV relativeFrom="paragraph">
            <wp:posOffset>-23041</wp:posOffset>
          </wp:positionV>
          <wp:extent cx="7689124" cy="795020"/>
          <wp:effectExtent l="0" t="0" r="0" b="5080"/>
          <wp:wrapNone/>
          <wp:docPr id="1042" name="Picture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gnite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124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1BAB8" w14:textId="77777777" w:rsidR="003858CA" w:rsidRDefault="00385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7E33" w14:textId="77777777" w:rsidR="003B15A4" w:rsidRDefault="003B1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ACEC" w14:textId="77777777" w:rsidR="006B1EC0" w:rsidRDefault="006B1EC0" w:rsidP="003858CA">
      <w:pPr>
        <w:spacing w:after="0" w:line="240" w:lineRule="auto"/>
      </w:pPr>
      <w:r>
        <w:separator/>
      </w:r>
    </w:p>
  </w:footnote>
  <w:footnote w:type="continuationSeparator" w:id="0">
    <w:p w14:paraId="3DD3B27F" w14:textId="77777777" w:rsidR="006B1EC0" w:rsidRDefault="006B1EC0" w:rsidP="0038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563C" w14:textId="77777777" w:rsidR="003B15A4" w:rsidRDefault="003B1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E65D" w14:textId="77777777" w:rsidR="003858CA" w:rsidRDefault="00FE25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3FAE6D" wp14:editId="7713339B">
          <wp:simplePos x="0" y="0"/>
          <wp:positionH relativeFrom="column">
            <wp:posOffset>-130175</wp:posOffset>
          </wp:positionH>
          <wp:positionV relativeFrom="paragraph">
            <wp:posOffset>-57422</wp:posOffset>
          </wp:positionV>
          <wp:extent cx="2673350" cy="718185"/>
          <wp:effectExtent l="0" t="0" r="0" b="5715"/>
          <wp:wrapThrough wrapText="bothSides">
            <wp:wrapPolygon edited="0">
              <wp:start x="0" y="0"/>
              <wp:lineTo x="0" y="21199"/>
              <wp:lineTo x="21395" y="21199"/>
              <wp:lineTo x="21395" y="0"/>
              <wp:lineTo x="0" y="0"/>
            </wp:wrapPolygon>
          </wp:wrapThrough>
          <wp:docPr id="1039" name="Picture 1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35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AFC15D" wp14:editId="0F99D099">
              <wp:simplePos x="0" y="0"/>
              <wp:positionH relativeFrom="column">
                <wp:posOffset>3570333</wp:posOffset>
              </wp:positionH>
              <wp:positionV relativeFrom="paragraph">
                <wp:posOffset>-110853</wp:posOffset>
              </wp:positionV>
              <wp:extent cx="3783330" cy="692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BE67D" w14:textId="042A1CC4" w:rsidR="00D95DDA" w:rsidRPr="00E228EA" w:rsidRDefault="003B15A4" w:rsidP="00E228E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8"/>
                            </w:rPr>
                            <w:t>Department Deadlines for Monthly Closing</w:t>
                          </w:r>
                          <w:r w:rsidR="00F5743A">
                            <w:rPr>
                              <w:b/>
                              <w:color w:val="FFFFFF" w:themeColor="background1"/>
                              <w:sz w:val="40"/>
                              <w:szCs w:val="48"/>
                            </w:rPr>
                            <w:t xml:space="preserve"> </w:t>
                          </w:r>
                          <w:r w:rsidR="00E228EA" w:rsidRPr="00E228EA">
                            <w:rPr>
                              <w:b/>
                              <w:color w:val="FFFFFF" w:themeColor="background1"/>
                              <w:sz w:val="40"/>
                              <w:szCs w:val="48"/>
                            </w:rPr>
                            <w:t>202</w:t>
                          </w:r>
                          <w:r w:rsidR="004A0D32">
                            <w:rPr>
                              <w:b/>
                              <w:color w:val="FFFFFF" w:themeColor="background1"/>
                              <w:sz w:val="40"/>
                              <w:szCs w:val="4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FC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15pt;margin-top:-8.75pt;width:297.9pt;height: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" filled="f" stroked="f">
              <v:textbox>
                <w:txbxContent>
                  <w:p w14:paraId="2B5BE67D" w14:textId="042A1CC4" w:rsidR="00D95DDA" w:rsidRPr="00E228EA" w:rsidRDefault="003B15A4" w:rsidP="00E228EA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48"/>
                      </w:rPr>
                      <w:t>Department Deadlines for Monthly Closing</w:t>
                    </w:r>
                    <w:r w:rsidR="00F5743A">
                      <w:rPr>
                        <w:b/>
                        <w:color w:val="FFFFFF" w:themeColor="background1"/>
                        <w:sz w:val="40"/>
                        <w:szCs w:val="48"/>
                      </w:rPr>
                      <w:t xml:space="preserve"> </w:t>
                    </w:r>
                    <w:r w:rsidR="00E228EA" w:rsidRPr="00E228EA">
                      <w:rPr>
                        <w:b/>
                        <w:color w:val="FFFFFF" w:themeColor="background1"/>
                        <w:sz w:val="40"/>
                        <w:szCs w:val="48"/>
                      </w:rPr>
                      <w:t>202</w:t>
                    </w:r>
                    <w:r w:rsidR="004A0D32">
                      <w:rPr>
                        <w:b/>
                        <w:color w:val="FFFFFF" w:themeColor="background1"/>
                        <w:sz w:val="40"/>
                        <w:szCs w:val="4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AE43FD2" wp14:editId="417124A5">
          <wp:simplePos x="0" y="0"/>
          <wp:positionH relativeFrom="column">
            <wp:posOffset>1478005</wp:posOffset>
          </wp:positionH>
          <wp:positionV relativeFrom="paragraph">
            <wp:posOffset>-216808</wp:posOffset>
          </wp:positionV>
          <wp:extent cx="5875655" cy="802228"/>
          <wp:effectExtent l="0" t="0" r="0" b="0"/>
          <wp:wrapNone/>
          <wp:docPr id="1040" name="Picture 1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nite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655" cy="802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9729A" w14:textId="77777777" w:rsidR="003858CA" w:rsidRDefault="00385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A24" w14:textId="77777777" w:rsidR="003B15A4" w:rsidRDefault="003B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CA"/>
    <w:rsid w:val="00004D79"/>
    <w:rsid w:val="000440C1"/>
    <w:rsid w:val="00082690"/>
    <w:rsid w:val="000B37F0"/>
    <w:rsid w:val="000C1A81"/>
    <w:rsid w:val="000E4CDB"/>
    <w:rsid w:val="000F2498"/>
    <w:rsid w:val="0010374A"/>
    <w:rsid w:val="001366A9"/>
    <w:rsid w:val="00183249"/>
    <w:rsid w:val="001C074E"/>
    <w:rsid w:val="00211B45"/>
    <w:rsid w:val="0026657F"/>
    <w:rsid w:val="002936B1"/>
    <w:rsid w:val="002A02FA"/>
    <w:rsid w:val="002B0EDB"/>
    <w:rsid w:val="003728AF"/>
    <w:rsid w:val="003858CA"/>
    <w:rsid w:val="00395029"/>
    <w:rsid w:val="003B15A4"/>
    <w:rsid w:val="003D0F61"/>
    <w:rsid w:val="003D1B4C"/>
    <w:rsid w:val="00433067"/>
    <w:rsid w:val="00463FD8"/>
    <w:rsid w:val="004A0D32"/>
    <w:rsid w:val="004A6749"/>
    <w:rsid w:val="004B514F"/>
    <w:rsid w:val="00533B28"/>
    <w:rsid w:val="0053761F"/>
    <w:rsid w:val="00567D4A"/>
    <w:rsid w:val="00592A53"/>
    <w:rsid w:val="0066319C"/>
    <w:rsid w:val="006B0ECC"/>
    <w:rsid w:val="006B1EC0"/>
    <w:rsid w:val="006B1F7D"/>
    <w:rsid w:val="006D1900"/>
    <w:rsid w:val="006F5E5B"/>
    <w:rsid w:val="00753166"/>
    <w:rsid w:val="00785C5C"/>
    <w:rsid w:val="007E52F2"/>
    <w:rsid w:val="008068C3"/>
    <w:rsid w:val="008533E5"/>
    <w:rsid w:val="008C0564"/>
    <w:rsid w:val="008E5CB7"/>
    <w:rsid w:val="00941B18"/>
    <w:rsid w:val="0095535C"/>
    <w:rsid w:val="00975A5A"/>
    <w:rsid w:val="009814D0"/>
    <w:rsid w:val="00A14067"/>
    <w:rsid w:val="00A7091D"/>
    <w:rsid w:val="00AF299D"/>
    <w:rsid w:val="00B0187A"/>
    <w:rsid w:val="00B039BA"/>
    <w:rsid w:val="00B12B2C"/>
    <w:rsid w:val="00B5740F"/>
    <w:rsid w:val="00B76A0A"/>
    <w:rsid w:val="00BC46C3"/>
    <w:rsid w:val="00C25C67"/>
    <w:rsid w:val="00C45D7F"/>
    <w:rsid w:val="00C538D4"/>
    <w:rsid w:val="00CC300F"/>
    <w:rsid w:val="00CC4A14"/>
    <w:rsid w:val="00CD76B6"/>
    <w:rsid w:val="00D06651"/>
    <w:rsid w:val="00D275BA"/>
    <w:rsid w:val="00D95DDA"/>
    <w:rsid w:val="00E130E3"/>
    <w:rsid w:val="00E228EA"/>
    <w:rsid w:val="00E2466F"/>
    <w:rsid w:val="00E67A99"/>
    <w:rsid w:val="00E92109"/>
    <w:rsid w:val="00EB4B80"/>
    <w:rsid w:val="00EC5FAE"/>
    <w:rsid w:val="00ED7947"/>
    <w:rsid w:val="00F456C8"/>
    <w:rsid w:val="00F5743A"/>
    <w:rsid w:val="00F82FDF"/>
    <w:rsid w:val="00FB1CBE"/>
    <w:rsid w:val="00FE259B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ACAE5"/>
  <w15:chartTrackingRefBased/>
  <w15:docId w15:val="{00757D61-43C0-4A89-BF9E-F1DFA4BC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CA"/>
  </w:style>
  <w:style w:type="paragraph" w:styleId="Footer">
    <w:name w:val="footer"/>
    <w:basedOn w:val="Normal"/>
    <w:link w:val="FooterChar"/>
    <w:uiPriority w:val="99"/>
    <w:unhideWhenUsed/>
    <w:rsid w:val="0038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CA"/>
  </w:style>
  <w:style w:type="paragraph" w:styleId="NormalWeb">
    <w:name w:val="Normal (Web)"/>
    <w:basedOn w:val="Normal"/>
    <w:uiPriority w:val="99"/>
    <w:semiHidden/>
    <w:unhideWhenUsed/>
    <w:rsid w:val="0095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5C5C"/>
  </w:style>
  <w:style w:type="character" w:customStyle="1" w:styleId="eop">
    <w:name w:val="eop"/>
    <w:basedOn w:val="DefaultParagraphFont"/>
    <w:rsid w:val="0078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Tami</dc:creator>
  <cp:keywords/>
  <dc:description/>
  <cp:lastModifiedBy>Henry, Kristin</cp:lastModifiedBy>
  <cp:revision>10</cp:revision>
  <dcterms:created xsi:type="dcterms:W3CDTF">2022-09-19T19:18:00Z</dcterms:created>
  <dcterms:modified xsi:type="dcterms:W3CDTF">2022-11-16T16:46:00Z</dcterms:modified>
</cp:coreProperties>
</file>